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DB6" w:rsidRDefault="00E26DB6" w:rsidP="00E26D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 общеобразовательное учреждение</w:t>
      </w:r>
    </w:p>
    <w:p w:rsidR="00E26DB6" w:rsidRDefault="00E26DB6" w:rsidP="00E26D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Нижнетуринская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гимназия»</w:t>
      </w:r>
    </w:p>
    <w:p w:rsidR="00E26DB6" w:rsidRDefault="00E26DB6" w:rsidP="00E26D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B6" w:rsidRDefault="00E26DB6" w:rsidP="00E26DB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5" w:type="dxa"/>
        <w:tblInd w:w="-318" w:type="dxa"/>
        <w:tblLook w:val="04A0" w:firstRow="1" w:lastRow="0" w:firstColumn="1" w:lastColumn="0" w:noHBand="0" w:noVBand="1"/>
      </w:tblPr>
      <w:tblGrid>
        <w:gridCol w:w="3794"/>
        <w:gridCol w:w="3190"/>
        <w:gridCol w:w="3191"/>
      </w:tblGrid>
      <w:tr w:rsidR="00E26DB6" w:rsidTr="00823C36">
        <w:tc>
          <w:tcPr>
            <w:tcW w:w="3794" w:type="dxa"/>
            <w:hideMark/>
          </w:tcPr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E26DB6" w:rsidRDefault="00E26DB6" w:rsidP="00823C36">
            <w:pPr>
              <w:pStyle w:val="a3"/>
              <w:spacing w:line="276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директора МАОУ «НТГ»</w:t>
            </w:r>
          </w:p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 Соколова Ю.А.</w:t>
            </w:r>
          </w:p>
        </w:tc>
        <w:tc>
          <w:tcPr>
            <w:tcW w:w="3190" w:type="dxa"/>
          </w:tcPr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Зам. директора по УВР</w:t>
            </w:r>
          </w:p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3191" w:type="dxa"/>
            <w:hideMark/>
          </w:tcPr>
          <w:p w:rsidR="00E26DB6" w:rsidRDefault="00E26DB6" w:rsidP="00823C36">
            <w:pPr>
              <w:pStyle w:val="a3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РАССМОТРЕНО на заседании ПМК </w:t>
            </w:r>
          </w:p>
          <w:p w:rsidR="00E26DB6" w:rsidRDefault="00E26DB6" w:rsidP="00823C36">
            <w:pPr>
              <w:pStyle w:val="a3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6DB6" w:rsidRDefault="00E26DB6" w:rsidP="00823C36">
            <w:pPr>
              <w:pStyle w:val="a3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Чепикова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Л.Н..</w:t>
            </w:r>
          </w:p>
        </w:tc>
      </w:tr>
    </w:tbl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Pr="002F773A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73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русскому </w:t>
      </w:r>
      <w:r>
        <w:rPr>
          <w:rFonts w:ascii="Times New Roman" w:hAnsi="Times New Roman" w:cs="Times New Roman"/>
          <w:sz w:val="28"/>
          <w:szCs w:val="28"/>
        </w:rPr>
        <w:t>языку</w:t>
      </w: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09"/>
        <w:gridCol w:w="5262"/>
      </w:tblGrid>
      <w:tr w:rsidR="00E26DB6" w:rsidTr="00823C36">
        <w:tc>
          <w:tcPr>
            <w:tcW w:w="4785" w:type="dxa"/>
          </w:tcPr>
          <w:p w:rsidR="00E26DB6" w:rsidRDefault="00E26DB6" w:rsidP="00823C3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E26DB6" w:rsidRDefault="00E26DB6" w:rsidP="00823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Разработала: Греф Е.В., </w:t>
            </w:r>
          </w:p>
          <w:p w:rsidR="00E26DB6" w:rsidRDefault="00E26DB6" w:rsidP="00823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русского языка </w:t>
            </w:r>
          </w:p>
          <w:p w:rsidR="00E26DB6" w:rsidRDefault="00E26DB6" w:rsidP="00823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литературы</w:t>
            </w:r>
          </w:p>
          <w:p w:rsidR="00E26DB6" w:rsidRDefault="00E26DB6" w:rsidP="00823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6DB6" w:rsidRDefault="00E26DB6" w:rsidP="00E26D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Нижнетуринский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E26DB6" w:rsidRPr="009921D4" w:rsidRDefault="00E26DB6" w:rsidP="00E26D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 учебный год</w:t>
      </w:r>
    </w:p>
    <w:p w:rsidR="00E26DB6" w:rsidRDefault="00E26DB6" w:rsidP="00E26D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B6" w:rsidRDefault="00E26DB6" w:rsidP="00E26D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B6" w:rsidRPr="009057CC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057CC">
        <w:rPr>
          <w:rFonts w:ascii="Times New Roman" w:hAnsi="Times New Roman" w:cs="Times New Roman"/>
          <w:b/>
          <w:sz w:val="24"/>
          <w:szCs w:val="28"/>
        </w:rPr>
        <w:lastRenderedPageBreak/>
        <w:t>Содержание изучаемого курса.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Основное содержание разработанного курса полностью со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ответствует Примерной программе основного общего обра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зования по русскому языку. В ней выделяются три сквозные содержательные линии:</w:t>
      </w:r>
    </w:p>
    <w:p w:rsidR="00E26DB6" w:rsidRPr="009057CC" w:rsidRDefault="00E26DB6" w:rsidP="00E26D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содержание, обеспечивающее формирование коммуникативной компетенции;</w:t>
      </w:r>
    </w:p>
    <w:p w:rsidR="00E26DB6" w:rsidRPr="009057CC" w:rsidRDefault="00E26DB6" w:rsidP="00E26D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содержание, обеспечивающее формирование языковой и лингвистической (языковедческой) компетенций;</w:t>
      </w:r>
    </w:p>
    <w:p w:rsidR="00E26DB6" w:rsidRPr="009057CC" w:rsidRDefault="00E26DB6" w:rsidP="00E26D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содержание, обеспечивающее формирование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культуроведческой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компетенции.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В разработанном курсе указанные содержательные линии неразрывно взаимосвязаны и интегрированы, что отражено в Тематическом планировании. Кроме того, в Тематическом планировании представлено распределение содержания кур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са по годам обучения, а также определено количество часов на изучение каждой темы программы.</w:t>
      </w:r>
    </w:p>
    <w:p w:rsidR="00E26DB6" w:rsidRPr="009057CC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bookmarkStart w:id="0" w:name="bookmark2"/>
      <w:r w:rsidRPr="009057CC">
        <w:rPr>
          <w:rFonts w:ascii="Times New Roman" w:hAnsi="Times New Roman" w:cs="Times New Roman"/>
          <w:i/>
          <w:sz w:val="24"/>
          <w:szCs w:val="28"/>
        </w:rPr>
        <w:t>СОДЕРЖАНИЕ, ОБЕСПЕЧИВАЮЩЕЕ ФОРМИРОВАНИЕ КОММУНИКАТИВНОЙ КОМПЕТЕНЦИИ</w:t>
      </w:r>
      <w:bookmarkEnd w:id="0"/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bookmarkStart w:id="1" w:name="bookmark3"/>
      <w:r w:rsidRPr="009057CC">
        <w:rPr>
          <w:rFonts w:ascii="Times New Roman" w:hAnsi="Times New Roman" w:cs="Times New Roman"/>
          <w:sz w:val="24"/>
          <w:szCs w:val="28"/>
        </w:rPr>
        <w:t>Раздел 1. Речь и речевое общение</w:t>
      </w:r>
      <w:bookmarkEnd w:id="1"/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Осознание основных особенностей устной и письмен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ной речи; анализ образцов устной и письменной речи. Раз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личение диалогической и монологической речи. Владение различными видами монолога и диалога. Понимание комму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  <w:bookmarkStart w:id="2" w:name="bookmark4"/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2. Речевая деятельность</w:t>
      </w:r>
      <w:bookmarkEnd w:id="2"/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1. Виды речевой деятельности: чтение,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аудирование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(слуша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ние), говорение, письмо.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Культура чтения,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, говорения и письма.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Овладение основными видами речевой деятельности. Адекватное понимание основной и дополнительной ин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поис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кового/просмотрового, ознакомительного, изучающего чтения, приёмами работы с учебной книгой и другими информаци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онными источниками. Овладение различными видами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ауди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рования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. Изложение содержания прослушанного или прочи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танного текста (подробное, сжатое, выборочное).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личных источников.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bookmarkStart w:id="3" w:name="bookmark5"/>
      <w:r w:rsidRPr="009057CC">
        <w:rPr>
          <w:rFonts w:ascii="Times New Roman" w:hAnsi="Times New Roman" w:cs="Times New Roman"/>
          <w:sz w:val="24"/>
          <w:szCs w:val="28"/>
        </w:rPr>
        <w:t>Раздел 3. Текст</w:t>
      </w:r>
      <w:bookmarkEnd w:id="3"/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Понятие текста, основные признаки текста (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членимость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, смысловая цельность, связность). Тема, основная мысль тек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ста.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Микротема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текста.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Средства связи предложений и частей текста. Абзац как сред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ство композиционно-стилистического членения текста.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Функционально-смысловые типы речи: описание, повест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вование, рассуждение. Структура текста. План текста и тезисы как виды информационной переработки текста.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Анализ текста с точки зрения его темы, основной мыс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ли, структуры, принадлежности к функционально-смысловому типу речи. Деление текста на смысловые части, составление его плана, тезисов. Определение средств и способов связи предложений в тексте. Анализ языковых особенностей текс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та. Выбор языковых сре</w:t>
      </w:r>
      <w:proofErr w:type="gramStart"/>
      <w:r w:rsidRPr="009057CC">
        <w:rPr>
          <w:rFonts w:ascii="Times New Roman" w:hAnsi="Times New Roman" w:cs="Times New Roman"/>
          <w:sz w:val="24"/>
          <w:szCs w:val="28"/>
        </w:rPr>
        <w:t>дств в з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>ависимости от цели, темы, ос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новной мысли и ситуации общения. Создание текстов различ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bookmarkStart w:id="4" w:name="bookmark6"/>
      <w:r w:rsidRPr="009057CC">
        <w:rPr>
          <w:rFonts w:ascii="Times New Roman" w:hAnsi="Times New Roman" w:cs="Times New Roman"/>
          <w:sz w:val="24"/>
          <w:szCs w:val="28"/>
        </w:rPr>
        <w:lastRenderedPageBreak/>
        <w:t>Раздел 4. Функциональные разновидности языка</w:t>
      </w:r>
      <w:bookmarkEnd w:id="4"/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  </w:t>
      </w:r>
      <w:proofErr w:type="gramStart"/>
      <w:r w:rsidRPr="009057CC">
        <w:rPr>
          <w:rFonts w:ascii="Times New Roman" w:hAnsi="Times New Roman" w:cs="Times New Roman"/>
          <w:sz w:val="24"/>
          <w:szCs w:val="28"/>
        </w:rPr>
        <w:t>Основные жанры научного (отзыв, выступление, доклад), публицистического (выступление, интервью), официально-де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лового (расписка, доверенность, заявление) стилей, разговор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ной речи (рассказ, беседа).</w:t>
      </w:r>
      <w:proofErr w:type="gramEnd"/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2. Установление принадлежности текста к определённой функциональной разновидности языка. </w:t>
      </w:r>
      <w:proofErr w:type="gramStart"/>
      <w:r w:rsidRPr="009057CC">
        <w:rPr>
          <w:rFonts w:ascii="Times New Roman" w:hAnsi="Times New Roman" w:cs="Times New Roman"/>
          <w:sz w:val="24"/>
          <w:szCs w:val="28"/>
        </w:rPr>
        <w:t>Создание письменных высказываний разных стилей, жанров и типов речи: тезисы, отзыв, письмо, расписка, доверенность, заявление; повество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вание, описание, рассуждение.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 xml:space="preserve"> Выступление перед аудиторией сверстников с небольшими сообщениями, докладом.</w:t>
      </w:r>
    </w:p>
    <w:p w:rsidR="00E26DB6" w:rsidRPr="009057CC" w:rsidRDefault="00E26DB6" w:rsidP="00E26D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26DB6" w:rsidRP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9057CC">
        <w:rPr>
          <w:rFonts w:ascii="Times New Roman" w:hAnsi="Times New Roman" w:cs="Times New Roman"/>
          <w:i/>
          <w:sz w:val="24"/>
          <w:szCs w:val="28"/>
        </w:rPr>
        <w:t>СОДЕРЖАНИЕ, ОБЕСПЕЧИВАЮЩЕЕ ФОРМИРОВАНИЕ ЯЗЫКОВОЙ И ЛИНГВИСТИЧЕСКОЙ (ЯЗЫКОВЕДЧЕСКОЙ)</w:t>
      </w:r>
      <w:r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9057CC">
        <w:rPr>
          <w:rFonts w:ascii="Times New Roman" w:hAnsi="Times New Roman" w:cs="Times New Roman"/>
          <w:i/>
          <w:sz w:val="24"/>
          <w:szCs w:val="28"/>
        </w:rPr>
        <w:t>КОМПЕТЕНЦИИ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5. Общие сведения о языке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Русский язык — национальный язык русского народа, го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сударственный язык Российской Федерации и язык межнацио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нального общения. Русский язык в современном мире.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 Русский язык в кругу других славянских языков. Роль ста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рославянского (церковнославянского) языка в развитии рус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ского языка.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 Русский язык как развивающееся явление. Формы функ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ционирования современного русского языка: литературный язык, диалекты, просторечие, профессиональные разновид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ности, жаргон.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Русский язык — язык русской художественной литературы. Основные изобразительные средства русского языка.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Лингвистика как наука о языке.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Основные разделы лингвистики.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Выдающиеся отечественные лингвисты.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 Осознание важности коммуникативных умений в жизни человека, понимание роли русского языка в жизни общества и государства, в современном мире.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Понимание различий между литературным языком и диа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лектами, просторечием, профессиональными разновидностями языка, жаргоном.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Осознание красоты, богатства, выразительности русского язы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ка. Наблюдение за использованием изобразительных средств языка в художественных текстах.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6. Фонетика и орфоэпия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 Фонетика как раздел лингвистики.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Звук как единица языка. Система гласных звуков. Система согласных звуков. Изменение звуков в речевом потоке. Эле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менты фонетической транскрипции. Слог. Ударение.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Орфоэпия как раздел лингвистики. Основные правила нор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мативного произношения и ударения.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Орфоэпический словарь.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 Совершенствование навыков различения ударных и без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угарных гласных, звонких и глухих, твёрдых и мягких со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Нормативное произношение слов. Оценка собственной и чужой речи с точки зрения орфоэпической правильности.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Применение фонетико-орфоэпических знаний и умений и собственной речевой практике.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7. Графика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 Графика как раздел лингвистики. Соотношение звука и буквы. Обозначение на письме твёрдости и мягкости со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гласных. Способы обозначения [J'].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lastRenderedPageBreak/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педиях, в СМС-сообщениях.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Раздел 8.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Морфемика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и словообразование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1. 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Морфемика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как раздел лингвистики. Морфема как ми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нимальная значимая единица языка.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Словообразующие и формообразующие морфемы. Оконча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ние как формообразующая морфема.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Приставка, суффикс как словообразующие морфемы.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Корень. Однокоренные слова. Чередование гласных и со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гласных в корнях слов. Варианты морфем.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Возможность исторических изменений в структуре слова. 11онятие об этимологии. Этимологический словарь.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Словообразование как раздел лингвистики. Исходная (про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изводящая) основа и словообразующая морфема.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Основные способы образования слов: приставочный, суф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фиксальный, приставочно-суффиксальный,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бессуффиксный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; сложение и его виды; переход слова из одной части речи в дру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 Словообразовательный и морфемный словари.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2.  Осмысление морфемы как значимой единицы языка. Осознание роли морфем в процессах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формо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- и словообразова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Определение основных способов словообразования, по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строение словообразовательных цепочек слов.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Применение знаний и умений по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морфемике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и словооб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разованию в практике правописания.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Использование словообразовательного, морфемного и эти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мологического словарей при решении разнообразных учебных задач.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9. Лексикология и фразеология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  Лексикология как раздел лингвистики. Слово как еди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ница языка. Лексическое значение слова.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Однозначные и многозначные слова; прямое и перенос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ное значения слова. Переносное значение слов как основа тропов.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Тематические группы слов. Толковые словари русского языка.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Синонимы. Антонимы. Омонимы. Словари синонимов и антонимов русского языка.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Лексика русского языка с точки зрения её происхождения: исконно русские и заимствованные слова. Словари иностран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ных слов.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Лексика русского языка с точки зрения её активного и пас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сивного запаса. Архаизмы, историзмы, неологизмы. Словари устаревших слов и неологизмов.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Лексика русского языка с точки зрения сферы её упо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требления. Общеупотребительные слова. Диалектные слова. Термины и профессионализмы. Жаргонная лексика.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Стилистические пласты лексики.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Фразеология как раздел лингвистики. Фразеологизмы. По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словицы, поговорки, афоризмы, крылатые слова. Фразеологи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ческие словари.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Разные виды лексических словарей и их роль в овладении словарным богатством родного языка.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Дифференциация лексики по типам лексического значе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ния с точки зрения её активного и пассивного запаса, проис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хождения, сферы употребления, экспрессивной окраски и сти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листической принадлежности.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Употребление лексических сре</w:t>
      </w:r>
      <w:proofErr w:type="gramStart"/>
      <w:r w:rsidRPr="009057CC">
        <w:rPr>
          <w:rFonts w:ascii="Times New Roman" w:hAnsi="Times New Roman" w:cs="Times New Roman"/>
          <w:sz w:val="24"/>
          <w:szCs w:val="28"/>
        </w:rPr>
        <w:t>дств в с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>оответствии со зна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употребления.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lastRenderedPageBreak/>
        <w:t xml:space="preserve">     Проведение лексического разбора слов.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Извлечение необходимой информации из лексических словарей различных типов (толкового словаря, словарей си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нонимов, антонимов, устаревших слов, иностранных слов, фразеологического словаря и др.) и использование её в раз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личных видах деятельности.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10. Морфология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  Морфология как раздел грамматики.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Части речи как лексико-грамматические разряды слов. Система частей речи в русском языке.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Служебные части речи, их разряды по значению, структуре и  синтаксическому употреблению.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Междометия и звукоподражательные слова.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Омонимия слов разных частей речи.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Словари грамматических трудностей.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Распознавание частей речи по грамматическому значе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нию, морфологическим признакам и синтаксической роли. Проведение морфологического разбора слов разных частей ре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чи. Нормативное употребление форм слов различных частей речи.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Применение морфологических знаний и умений в практике правописания.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Использование словарей грамматических трудностей в ре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чевой практике.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11. Синтаксис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Синтаксис как раздел грамматики. Словосочетание и предложение как единицы синтаксиса.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Словосочетание как синтаксическая единица, типы сло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восочетаний. Виды связи в словосочетании.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Виды предложений по цели высказывания и эмоциональ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ной окраске. Грамматическая основа предложения, главные и  второстепенные члены, способы их выражения. Виды сказуе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мого.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структуры, пол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ные и неполные.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Виды односоставных предложений.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Классификация сложных предложений. Средства выраже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ния синтаксических отношений между частями сложного пред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Способы передачи чужой речи.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Проведение синтаксического разбора словосочетаний и предложений разных видов. Анализ разнообразных синтакси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ческих конструкций и правильное употребление их в речи. Оценка собственной и чужой речи с точки зрения правиль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ности, уместности и выразительности употребления синтак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сических конструкций.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Применение синтаксических знаний и умений в практике правописания.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12. Правописание: орфография и пунктуация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Орфография как система правил правописания. Понятие орфограммы.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Правописание гласных и согласных в составе морфем. Пра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вописание ъ и ь.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Слитные, дефисные и раздельные написания.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Употребление прописной и строчной буквы.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Перенос слов.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lastRenderedPageBreak/>
        <w:t xml:space="preserve">     Орфографические словари и справочники.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Пунктуация как система правил правописания.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Знаки препинания и их функции. Одиночные и парные знаки препинания.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Знаки препинания в конце предложения.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Знаки препинания в простом неосложнённом предложении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Знаки препинания в простом осложнённом предложении.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Знаки препинания в сложном предложении: сложносочи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нённом, сложноподчинённом, бессоюзном, а также в сложном предложении с разными видами связи.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Знаки препинания при прямой речи и цитировании, в диа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логе.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Сочетание знаков препинания.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Овладение орфографической и пунктуационной зор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костью. Соблюдение основных орфографических и пунктуа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ционных норм в письменной речи. Опора на фонетический,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морфемно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Использование орфографических словарей и справочни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ков по правописанию для решения орфографических и пунк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туационных проблем.</w:t>
      </w:r>
    </w:p>
    <w:p w:rsidR="00E26DB6" w:rsidRPr="009057CC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9057CC">
        <w:rPr>
          <w:rFonts w:ascii="Times New Roman" w:hAnsi="Times New Roman" w:cs="Times New Roman"/>
          <w:i/>
          <w:sz w:val="24"/>
          <w:szCs w:val="28"/>
        </w:rPr>
        <w:t>СОДЕРЖАНИЕ, ОБЕСПЕЧИВАЮЩЕЕ ФОРМИРОВАНИЕ КУЛЬТУРОВЕДЧЕСКОЙ КОМПЕТЕНЦИИ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Раздел 13. Язык и культура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1. Взаимосвязь языка и культуры, истории народа. Русский речевой этикет.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2. Выявление единиц языка с национально-культурным компонентом значения. Уместное использование правил рус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ского речевого этикета в учебной деятельности и повседнев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ной жизни.       </w:t>
      </w:r>
    </w:p>
    <w:p w:rsidR="00E26DB6" w:rsidRPr="009057CC" w:rsidRDefault="00E26DB6" w:rsidP="00E26D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 xml:space="preserve">               </w:t>
      </w:r>
      <w:r w:rsidRPr="009057CC">
        <w:rPr>
          <w:rFonts w:ascii="Times New Roman" w:hAnsi="Times New Roman" w:cs="Times New Roman"/>
          <w:b/>
          <w:sz w:val="24"/>
          <w:szCs w:val="28"/>
        </w:rPr>
        <w:t xml:space="preserve">Планируемые результаты освоения курса </w:t>
      </w:r>
      <w:r w:rsidRPr="009057C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9057CC">
        <w:rPr>
          <w:rFonts w:ascii="Times New Roman" w:hAnsi="Times New Roman" w:cs="Times New Roman"/>
          <w:b/>
          <w:sz w:val="24"/>
          <w:szCs w:val="28"/>
        </w:rPr>
        <w:t xml:space="preserve">Русский язык </w:t>
      </w:r>
    </w:p>
    <w:p w:rsidR="00E26DB6" w:rsidRPr="009057CC" w:rsidRDefault="00E26DB6" w:rsidP="00E26D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26DB6" w:rsidRPr="009057CC" w:rsidRDefault="00E26DB6" w:rsidP="00E26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В результате изучения учебного предмета «Русский язык» учащиеся достигают следующих образовательных результатов: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b/>
          <w:sz w:val="24"/>
          <w:szCs w:val="28"/>
        </w:rPr>
        <w:t xml:space="preserve">   Уровень  «ЗНАТЬ/ПОНИМАТЬ»</w:t>
      </w:r>
      <w:proofErr w:type="gramStart"/>
      <w:r w:rsidRPr="009057CC">
        <w:rPr>
          <w:rFonts w:ascii="Times New Roman" w:hAnsi="Times New Roman" w:cs="Times New Roman"/>
          <w:b/>
          <w:sz w:val="24"/>
          <w:szCs w:val="28"/>
        </w:rPr>
        <w:t xml:space="preserve"> :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 xml:space="preserve">  основные теоретические лингвистические понятия, изучаемые в 7 классе,  и сведения о происхождении этих понятий; основные закономерности исторического процесса формирования языка, правила применения орфограмм и 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пунктограмм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, адекватное понимание информации устного и письменного характера (цели, темы и проч.);  роль  русского языка в современном мире,  государственного, средства межнационального общения; связь языка и культуры народа; роль родного языка в жизни человека и общества, развитии интеллектуальных и творческих способностей личности, процессе самообразования, основы научных знаний о родном языке, взаимосвязи его уровней и единиц.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b/>
          <w:sz w:val="24"/>
          <w:szCs w:val="28"/>
        </w:rPr>
        <w:t xml:space="preserve">   </w:t>
      </w:r>
      <w:proofErr w:type="gramStart"/>
      <w:r w:rsidRPr="009057CC">
        <w:rPr>
          <w:rFonts w:ascii="Times New Roman" w:hAnsi="Times New Roman" w:cs="Times New Roman"/>
          <w:b/>
          <w:sz w:val="24"/>
          <w:szCs w:val="28"/>
        </w:rPr>
        <w:t xml:space="preserve">Уровень </w:t>
      </w:r>
      <w:r w:rsidRPr="009057CC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«УМЕТЬ/ПРИМЕНЯТЬ»</w:t>
      </w:r>
      <w:r w:rsidRPr="009057CC">
        <w:rPr>
          <w:rFonts w:ascii="Times New Roman" w:hAnsi="Times New Roman" w:cs="Times New Roman"/>
          <w:b/>
          <w:sz w:val="24"/>
          <w:szCs w:val="28"/>
        </w:rPr>
        <w:t>:</w:t>
      </w:r>
      <w:r w:rsidRPr="009057CC">
        <w:rPr>
          <w:rFonts w:ascii="Times New Roman" w:hAnsi="Times New Roman" w:cs="Times New Roman"/>
          <w:sz w:val="24"/>
          <w:szCs w:val="28"/>
        </w:rPr>
        <w:t xml:space="preserve"> приёмы ознакомительного и изучающего чтения; навыки анализа и характеристики звука, буквы, слога, морфемы, слова, словосочетания, предложения, текста с точки зрения единства темы, смысловой цельности, последовательности изложения;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 xml:space="preserve"> устанавливать принадлежность текста к определённому типу речи, делить текст на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микротемы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, осуществлять информационную переработку тек</w:t>
      </w:r>
      <w:r>
        <w:rPr>
          <w:rFonts w:ascii="Times New Roman" w:hAnsi="Times New Roman" w:cs="Times New Roman"/>
          <w:sz w:val="24"/>
          <w:szCs w:val="28"/>
        </w:rPr>
        <w:t xml:space="preserve">ста, самостоятельно создавать </w:t>
      </w:r>
      <w:r w:rsidRPr="009057CC">
        <w:rPr>
          <w:rFonts w:ascii="Times New Roman" w:hAnsi="Times New Roman" w:cs="Times New Roman"/>
          <w:sz w:val="24"/>
          <w:szCs w:val="28"/>
        </w:rPr>
        <w:t xml:space="preserve"> устное и письменное монологическое высказывание, опираясь на самостоятельно составленный план, обосновывая своё мнение и приводя аргументированные примеры; создавать текст в устной и письменной форме; приёмы работы со схемами, таблицами; сравнивать речевые высказывания с точки зрения их содержания, принадлежности к определённой функциональной разновидности языка, использовать фонетический, морфемный, лексический, морфологический, синтаксический разборы при характеристике слова или предложения; соблюдать в практике речевого общения основные орфоэпические, лексические, грамматические нормы современного русского литературного языка;  осуществлять речевой самоконтроль  и 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самокоррекцию</w:t>
      </w:r>
      <w:proofErr w:type="spellEnd"/>
      <w:proofErr w:type="gramStart"/>
      <w:r w:rsidRPr="009057CC"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 xml:space="preserve">  </w:t>
      </w:r>
      <w:r w:rsidRPr="009057CC">
        <w:rPr>
          <w:rFonts w:ascii="Times New Roman" w:hAnsi="Times New Roman" w:cs="Times New Roman"/>
          <w:sz w:val="24"/>
          <w:szCs w:val="28"/>
        </w:rPr>
        <w:lastRenderedPageBreak/>
        <w:t>использовать в своей речи выразительные средства языка, выступать перед аудиторией, восстанавливать деформированный текст, кодировать и декодировать информацию, оценивать речевые высказывания разной функциональной направленности с точки зрения соответствия их коммуникативным требованиям, анализировать языковой материал, ставить цели и задачи и делать выводы, анализировать и оценивать собственную учебную деятельность.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b/>
          <w:sz w:val="24"/>
          <w:szCs w:val="28"/>
        </w:rPr>
        <w:t>Личностными результатами</w:t>
      </w:r>
      <w:r w:rsidRPr="009057CC">
        <w:rPr>
          <w:rFonts w:ascii="Times New Roman" w:hAnsi="Times New Roman" w:cs="Times New Roman"/>
          <w:sz w:val="24"/>
          <w:szCs w:val="28"/>
        </w:rPr>
        <w:t xml:space="preserve"> освоения выпускниками ос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новной школы программы по русскому (родному) языку яв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ляются: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1) понимание русского языка как одной из основных на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ционально-культурных ценностей русского народа, определя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2) осознание эстетической ценности русского языка; ува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шенствованию;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3) достаточный объём словарного запаса и усвоенных грамматических сре</w:t>
      </w:r>
      <w:proofErr w:type="gramStart"/>
      <w:r w:rsidRPr="009057CC">
        <w:rPr>
          <w:rFonts w:ascii="Times New Roman" w:hAnsi="Times New Roman" w:cs="Times New Roman"/>
          <w:sz w:val="24"/>
          <w:szCs w:val="28"/>
        </w:rPr>
        <w:t>дств дл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>я свободного выражения мыслей и чувств в процессе речевого общения; способность к само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оценке на основе наблюдения за собственной речью.</w:t>
      </w:r>
    </w:p>
    <w:p w:rsidR="00E26DB6" w:rsidRPr="009057CC" w:rsidRDefault="00E26DB6" w:rsidP="00E26D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9057CC">
        <w:rPr>
          <w:rFonts w:ascii="Times New Roman" w:hAnsi="Times New Roman" w:cs="Times New Roman"/>
          <w:b/>
          <w:sz w:val="24"/>
          <w:szCs w:val="28"/>
        </w:rPr>
        <w:t>Метапредметными</w:t>
      </w:r>
      <w:proofErr w:type="spellEnd"/>
      <w:r w:rsidRPr="009057C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9057CC">
        <w:rPr>
          <w:rFonts w:ascii="Times New Roman" w:hAnsi="Times New Roman" w:cs="Times New Roman"/>
          <w:sz w:val="24"/>
          <w:szCs w:val="28"/>
        </w:rPr>
        <w:t>результатами освоения выпускниками основной школы программы по русскому (родному) языку яв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ляются: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I) владение всеми видами речевой деятельности:</w:t>
      </w:r>
    </w:p>
    <w:p w:rsidR="00E26DB6" w:rsidRPr="009057CC" w:rsidRDefault="00E26DB6" w:rsidP="00E26D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адекватное понимание информации устного и письменного сообщения;</w:t>
      </w:r>
    </w:p>
    <w:p w:rsidR="00E26DB6" w:rsidRPr="009057CC" w:rsidRDefault="00E26DB6" w:rsidP="00E26D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владение разными видами чтения;</w:t>
      </w:r>
    </w:p>
    <w:p w:rsidR="00E26DB6" w:rsidRPr="009057CC" w:rsidRDefault="00E26DB6" w:rsidP="00E26D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способность извлекать информацию из различных источни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ков, включая средства массовой информации, компакт-диски учебного назначения, ресурсы Интернета;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овладение приёмами отбора и систематизации материала на определённую тему; умение вести самостоятельный по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иск информации, её анализ и отбор; способность к преоб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разованию, сохранению и передаче информации, полученной в результате чтения или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, с помощью технических средств и информационных технологий;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способность определять цели предстоящей учебной деятель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ности (индивидуальной и коллективной), последовательность действий, оценивать достигнутые результаты и адекватно фор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мулировать их в устной и письменной форме;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способность свободно, правильно излагать свои мысли в устной и письменной форме;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умение выступать перед аудиторией сверстников с небольшими сообщениями, докладом;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там, применять полученные знания, умения и навыки анализа языковых явлений на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межпредметном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уровне (на уроках ино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странного языка, литературы и др.);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3) коммуникативно-целесообразное взаимодействие с окру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жающими людьми в процессе речевого общения, совместного выполнения какой-либо задачи, участия в спорах, обсужде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ниях; овладение национально-культурными нормами речевого поведения в различных ситуациях формального и неформаль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ного межличностного и межкультурного общения.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b/>
          <w:sz w:val="24"/>
          <w:szCs w:val="28"/>
        </w:rPr>
        <w:t>Предметными результатами</w:t>
      </w:r>
      <w:r w:rsidRPr="009057CC">
        <w:rPr>
          <w:rFonts w:ascii="Times New Roman" w:hAnsi="Times New Roman" w:cs="Times New Roman"/>
          <w:sz w:val="24"/>
          <w:szCs w:val="28"/>
        </w:rPr>
        <w:t xml:space="preserve"> освоения выпускниками ос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новной школы программы по русскому (родному) языку яв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ляются: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lastRenderedPageBreak/>
        <w:t>1) представление о русском языке как языке русского на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рода, государственном языке Российской Федерации, средстве межнационального общения, консолидации и единения наро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дов России; о связи языка и культуры народа; роли родного языка в жизни человека и общества;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2) понимание определяющей роли языка в развитии интел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3) владение всеми видами речевой деятельности: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9057CC">
        <w:rPr>
          <w:rFonts w:ascii="Times New Roman" w:hAnsi="Times New Roman" w:cs="Times New Roman"/>
          <w:i/>
          <w:sz w:val="24"/>
          <w:szCs w:val="28"/>
        </w:rPr>
        <w:t>аудирование</w:t>
      </w:r>
      <w:proofErr w:type="spellEnd"/>
      <w:r w:rsidRPr="009057CC">
        <w:rPr>
          <w:rFonts w:ascii="Times New Roman" w:hAnsi="Times New Roman" w:cs="Times New Roman"/>
          <w:i/>
          <w:sz w:val="24"/>
          <w:szCs w:val="28"/>
        </w:rPr>
        <w:t xml:space="preserve"> и чтение</w:t>
      </w:r>
      <w:r w:rsidRPr="009057CC">
        <w:rPr>
          <w:rFonts w:ascii="Times New Roman" w:hAnsi="Times New Roman" w:cs="Times New Roman"/>
          <w:sz w:val="24"/>
          <w:szCs w:val="28"/>
        </w:rPr>
        <w:t>: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владение разными видами чтения (поисковым/просмотровым, ознакомительным, изучающим) текстов разных стилей и жанров;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владение умениями информационной переработки прочи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танного текста (план, тезисы), приёмами работы с книгой, периодическими изданиями;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способность свободно пользоваться словарями различных типов, справочной литературой, в том числе и на электрон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ных носителях;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адекватное восприятие на слух текстов разных стилей и жан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ров; владение различными видами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 xml:space="preserve"> (с полным по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ниманием </w:t>
      </w:r>
      <w:proofErr w:type="spellStart"/>
      <w:r w:rsidRPr="009057CC">
        <w:rPr>
          <w:rFonts w:ascii="Times New Roman" w:hAnsi="Times New Roman" w:cs="Times New Roman"/>
          <w:sz w:val="24"/>
          <w:szCs w:val="28"/>
        </w:rPr>
        <w:t>аудиотекста</w:t>
      </w:r>
      <w:proofErr w:type="spellEnd"/>
      <w:r w:rsidRPr="009057CC">
        <w:rPr>
          <w:rFonts w:ascii="Times New Roman" w:hAnsi="Times New Roman" w:cs="Times New Roman"/>
          <w:sz w:val="24"/>
          <w:szCs w:val="28"/>
        </w:rPr>
        <w:t>, с пониманием основного содержания, с выборочным извлечением информации);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i/>
          <w:sz w:val="24"/>
          <w:szCs w:val="28"/>
        </w:rPr>
        <w:t>говорение и письмо</w:t>
      </w:r>
      <w:r w:rsidRPr="009057CC">
        <w:rPr>
          <w:rFonts w:ascii="Times New Roman" w:hAnsi="Times New Roman" w:cs="Times New Roman"/>
          <w:sz w:val="24"/>
          <w:szCs w:val="28"/>
        </w:rPr>
        <w:t>: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умение воспроизводить в устной и письменной форме про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слушанный или прочитанный текст с заданной степенью свёрнутости (пересказ, план, тезисы);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способность свободно, правильно излагать свои мысли в устной и письменной форме, соблюдать нормы построе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ния текста (логичность, последовательность, связность, со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ответствие теме и др.), адекватно выражать своё отношение к фактам и явлениям окружающей действительности, к </w:t>
      </w:r>
      <w:proofErr w:type="gramStart"/>
      <w:r w:rsidRPr="009057CC">
        <w:rPr>
          <w:rFonts w:ascii="Times New Roman" w:hAnsi="Times New Roman" w:cs="Times New Roman"/>
          <w:sz w:val="24"/>
          <w:szCs w:val="28"/>
        </w:rPr>
        <w:t>про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читанному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>, услышанному, увиденному;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умение создавать устные и письменные тексты разных типов  и стилей речи с учётом замысла, адресата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</w:t>
      </w:r>
      <w:proofErr w:type="gramStart"/>
      <w:r w:rsidRPr="009057CC">
        <w:rPr>
          <w:rFonts w:ascii="Times New Roman" w:hAnsi="Times New Roman" w:cs="Times New Roman"/>
          <w:sz w:val="24"/>
          <w:szCs w:val="28"/>
        </w:rPr>
        <w:t>дств в с</w:t>
      </w:r>
      <w:proofErr w:type="gramEnd"/>
      <w:r w:rsidRPr="009057CC">
        <w:rPr>
          <w:rFonts w:ascii="Times New Roman" w:hAnsi="Times New Roman" w:cs="Times New Roman"/>
          <w:sz w:val="24"/>
          <w:szCs w:val="28"/>
        </w:rPr>
        <w:t>оответствии с коммуникативной задачей;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владение различными видами монолога и диалога; высту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пление перед аудиторией сверстников с небольшими сообще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ниями, докладом;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соблюдение в практике речевого общения основных орфо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эпических, лексических, грамматических норм современного русского литературного языка; стилистически корректное ис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пользование лексики и фразеологии; соблюдение в практике письма основных правил орфографии и пунктуации;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способность участвовать в речевом общении с соблюдением норм речевого этикета; уместно пользоваться внеязыковыми средствами общения в различных жизненных ситуациях обще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ния; </w:t>
      </w:r>
    </w:p>
    <w:p w:rsidR="00E26DB6" w:rsidRPr="009057CC" w:rsidRDefault="00E26DB6" w:rsidP="00E26D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осуществление речевого самоконтроля; способность оце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нивать свою речь с точки зрения её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недочёты, исправлять их; совершенство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вать и редактировать собственные тексты;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lastRenderedPageBreak/>
        <w:t>4) усвоение основ научных знаний о родном языке; пони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мание взаимосвязи его уровней и единиц;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5) освоение базовых понятий лингвистики: лингвистика и её основные разделы; язык и речь, речевое общение, речь устная и письменная; монолог и диалог; ситуация речевого общения; функционально-смысловые типы речи (повествова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ние, описание, рассуждение); текст; основные единицы языка, их признаки и особенности употребления в речи;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6) проведение различных видов анализа слова (фонети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ческий, морфемный, словообразовательный, лексический, морфологический), синтаксического анализа словосочетания и предложения; анализ текста с точки зрения его содержания, основных признаков и структуры, принадлежности к опреде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лённым функциональным разновидностям языка, особенно</w:t>
      </w:r>
      <w:r w:rsidRPr="009057CC">
        <w:rPr>
          <w:rFonts w:ascii="Times New Roman" w:hAnsi="Times New Roman" w:cs="Times New Roman"/>
          <w:sz w:val="24"/>
          <w:szCs w:val="28"/>
        </w:rPr>
        <w:softHyphen/>
        <w:t>стей языкового оформления, использования выразительных средств языка;</w:t>
      </w:r>
    </w:p>
    <w:p w:rsidR="00E26DB6" w:rsidRPr="009057CC" w:rsidRDefault="00E26DB6" w:rsidP="00E26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57CC">
        <w:rPr>
          <w:rFonts w:ascii="Times New Roman" w:hAnsi="Times New Roman" w:cs="Times New Roman"/>
          <w:sz w:val="24"/>
          <w:szCs w:val="28"/>
        </w:rPr>
        <w:t>7) осознание эстетической функции родного языка, способ</w:t>
      </w:r>
      <w:r w:rsidRPr="009057CC">
        <w:rPr>
          <w:rFonts w:ascii="Times New Roman" w:hAnsi="Times New Roman" w:cs="Times New Roman"/>
          <w:sz w:val="24"/>
          <w:szCs w:val="28"/>
        </w:rPr>
        <w:softHyphen/>
        <w:t xml:space="preserve">ность оценивать эстетическую сторону речевого высказывания при анализе текстов художественной литературы. </w:t>
      </w: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E26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26DB6" w:rsidRDefault="00E26DB6" w:rsidP="001B15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B1590" w:rsidRDefault="001B1590" w:rsidP="001B1590">
      <w:pPr>
        <w:spacing w:after="0"/>
        <w:rPr>
          <w:rFonts w:ascii="Times New Roman" w:hAnsi="Times New Roman" w:cs="Times New Roman"/>
          <w:b/>
          <w:sz w:val="28"/>
          <w:szCs w:val="24"/>
        </w:rPr>
        <w:sectPr w:rsidR="001B15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1590" w:rsidRDefault="001B1590" w:rsidP="001B159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</w:t>
      </w:r>
    </w:p>
    <w:p w:rsidR="001B1590" w:rsidRDefault="001B1590" w:rsidP="001B1590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 полугодие</w:t>
      </w:r>
    </w:p>
    <w:tbl>
      <w:tblPr>
        <w:tblStyle w:val="a5"/>
        <w:tblW w:w="15240" w:type="dxa"/>
        <w:jc w:val="center"/>
        <w:tblLayout w:type="fixed"/>
        <w:tblLook w:val="04A0" w:firstRow="1" w:lastRow="0" w:firstColumn="1" w:lastColumn="0" w:noHBand="0" w:noVBand="1"/>
      </w:tblPr>
      <w:tblGrid>
        <w:gridCol w:w="816"/>
        <w:gridCol w:w="1787"/>
        <w:gridCol w:w="967"/>
        <w:gridCol w:w="1805"/>
        <w:gridCol w:w="1856"/>
        <w:gridCol w:w="1856"/>
        <w:gridCol w:w="1761"/>
        <w:gridCol w:w="1762"/>
        <w:gridCol w:w="1667"/>
        <w:gridCol w:w="963"/>
      </w:tblGrid>
      <w:tr w:rsidR="001B1590" w:rsidTr="001B1590">
        <w:trPr>
          <w:trHeight w:val="347"/>
          <w:tblHeader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 ресурсы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1B1590" w:rsidTr="001B1590">
        <w:trPr>
          <w:trHeight w:val="346"/>
          <w:tblHeader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(10 часов + 3 развития речи)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культура речи (§1)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как отражение культуры человека. Речевые нормы.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1,  разбивка на кластеры, анализ текста у. 1, работа со схемой и таблицей у. 2, практикум у. 4-8, самостоятельная работа у. 10-12.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группах, коллективное обсуждение.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оценивать устные и письменные высказывания.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(Л): мотивация к изучению русского языка.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(Р): постановка учебной задачи.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(П): смысловое чтение, работа с информацией. Коммуникативные (К): соблюдение норм речи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Мини-презентации «Качества речи».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9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речи.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у. 13, работа над планом, «Советы помощника».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 текст с учетом коммуникативной задачи, 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позицию, аргументировать её.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к учению (Л), планирование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последова-тельности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(Р),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(П), владение письменной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14, 15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и его структура (§2)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2, орфографический тренинг, актуализация знаний у. 15, «Советы помощника», работа с текстом у. 16.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работа. Чтение, говорение, письмо, работа с  кластером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понятий «текст, тема текста, главная мысль текста».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просмотровое и смысловое чтение (П), владение всеми видами речевой деятельности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«Сжатие текста».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6-7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 способы связи предложений в тексте (§2)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и грамматические средства связи.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 у. 19, составление кластера по теории с.16-17, анализ текста в группах.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группах.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и использовать лексические и грамматические средства связи текста.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классификация, конкретизация (П), участие в коллективном обсуждении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«Лексические и грамматические средства связи».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21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современного русского  языка. Публицистический стиль (§3)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текста у. 22, 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кластера по теории с. 18-19, практикум у. 25, 27, «Советы помощника», у. 32.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командах.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принадлежнос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текста к определённой функциональной разновидности языка.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выдвижение аргументов (Р), умение участвовать в коллективном обсуждении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Презентация «Функциональные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разновидности языка».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29 (1)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 на публицистическую тему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 речи.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28, дополнительный материал для обсуждения.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с учетом коммуникативной задачи, выражать свою позицию, аргументировать её.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к учению (Л), планирование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последова-тельности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(Р),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(П), владение письменной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стиль (§4)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pStyle w:val="ae"/>
              <w:snapToGri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языкового материала у. 32, составление кластера по теории с. 25, у. 36, работа с текстом у. 37.</w:t>
            </w:r>
          </w:p>
          <w:p w:rsidR="001B1590" w:rsidRDefault="001B1590">
            <w:pPr>
              <w:pStyle w:val="ae"/>
              <w:snapToGri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Коллективная работа, работа в парах с кластером.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принадлежность текста к определённой функциональной разновидности языка.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32.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11,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40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«Текст. Функциональные разновидности языка»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разновидности языка.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 у. 40, творческое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Беседа, работа в парах,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микрогруппе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(алгоритм).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опознавать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причастие как особую форму глагола.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последователь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 действий (Р), поиск информации (П), владение письменной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49</w:t>
            </w: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Синтаксис. Пунктуация. Культура речи (75 часов + 14 развития речи)</w:t>
            </w: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и средства синтаксической связи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14-15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 как раздел грамматики. Виды и средства синтаксической связи (§4)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грамматики.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«Служебные части речи», актуализация знаний у. 41, лингвистический эксперимент у. 42, составление кластера по теории с. 31, 32, повторение у. 43, практикум у. 46, 47.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работа в парах, самостоятельная работа.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знаний о роли синтаксиса в формировании и выражении мысли.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43.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44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Подробное изложение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48, «Советы помощника».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план текста, 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сжато и подробно.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задачи, планирование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действий, осуществление самооценки (Р), смысловое чтение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48.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Орфографический 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кум §1-6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Словосочетание, его структура и виды (§6)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диктант, материал у. 49, составление кластера по теории с. 36, практикум у. 50, работа с текстом у. 51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выделять и анализировать словосочетания.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классификация (П), умение участвовать в коллективном обсуждении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«Словосочетание».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51 (2)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18-19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Типы связи слов в словосочетании (§7)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 как единица синтаксиса.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«Местоимение», материал для наблюдений у. 52, составление кластера по теории с. 38-39, практикум у. 53-55.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знаний о видах подчинительной связи в словосочетании.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классификация (П), умение участвовать в коллективном обсуждении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«Словосочетание».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56, 57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(§8)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с. 42, практикум у. 59, 60,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тестом у. 61.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словосочетания.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 (Р),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сравнение, классификация (П), умение участвовать в коллективном обсуждении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«Словосочетание».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60 (второй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 (§9)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62, практикум у. 63, 64, пересказ у. 84.</w:t>
            </w:r>
          </w:p>
          <w:p w:rsidR="001B1590" w:rsidRDefault="001B1590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1B1590" w:rsidRDefault="001B1590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работа, работа в парах.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коммуникативную функцию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планирование последовательности действий (Р), обобщение, классификация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Видеоряд к у. 64.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65</w:t>
            </w: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Двусоставные предложения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двусоставного предложения. Подлежащее и способы его выражения (§10)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у. 66, практикум у. 67-69, работа с текстом у. 72.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способы выражения подлежащего.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72.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73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/р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Типы речи.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73.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с учетом коммуникатив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задачи, выражать свою позицию, аргументировать её.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к учению (Л), планирование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последова-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(Р),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(П), владение письменной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68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Сказуемое и способы его выражения. Простое глагольное сказуемое (§11)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«Правописание глаголов», материал для наблюдения у. 74, начало составление кластера по теории с. 50, 51, практикум у. 75-77.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парах, в группе.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виды и способы выражения сказуемого.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(Р), сравнение, сопоставление (П), умение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участ-вовать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лективном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об-суждении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«Виды сказуемого» (начало).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77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гла-гольное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сказу-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(§12)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80, работа с кластером, практикум у. 81, текст у. 86.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виды и способы выражения сказуемого.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(Р), сравнение, сопоставление (П), умение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участ-вовать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лективном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об-суждении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«Виды сказуемого»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У.84, 85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Составное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именное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сказу-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емое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(§13)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Главные члены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наблюдений у. 87, работа с кластером, практикум у. 88, 89, текст у. 93.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парах,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группе.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виды и способы выражения сказуемого.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задачи, планирование последовательности действий (Р), обобщение, классификация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Мини-проект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«Виды сказуемого» (окончание)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92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Тире между подлежащим и сказуемым (§14)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«Написание не с различными частями речи», материал у. 94, работа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стаблицей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у. 96-98, работа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стекстом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102.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характеризовать синтаксическую структуру простых двусоставных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планирование последовательности действий (Р), обобщение, классификация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У.100,101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и их роль в предложении (§15)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 с грамматическим заданием, материал для наблюдения у. 103, практикум у. 104.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виды второстепенных членов предложения и способы их выражения.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основной и второстепенной информации, универсальные логические действия (анализ, сравнение)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«Второстепенные члены предложения» (начало).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105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 его виды (§16)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106, составление кластера по теории у. 108, 110, практикум у. 107, 109.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способы выражения определений.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и второстепенной информации, универсальные логические действия (анализ, сравнение)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«Второстепенные члены предложения»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111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и его виды (§17)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113, составление кластера по теории с. 72, практикум у. 114-117, разноаспектный анализ текста у. 119.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способы выражения дополнений.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и второстепенной информации, универсальные логические действия (анализ, сравнение)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«Второстепенные члены предложения»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118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  <w:p w:rsidR="001B1590" w:rsidRDefault="001B15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Обстоятельство  и его виды (§18)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120, составление таблицы по теории с. 76-77, «Советы помощника», практикум у. 122-124.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способы выражения обстоятельств.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основной и второстепенной информации, универсальные логические действия (анализ, сравнение)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«Второстепенные члены предложения» (окончание).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126, Интернет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Сочинение-описание картины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речи.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127, работа в сети Интернет.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ind w:right="-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с учетом коммуникативной задачи, выражать свою позицию, аргументировать её.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фоновых знаний (Л), постановка учебной задачи (Р), поиск и извлечение необходимой информации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Картинка к у. 127.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«Двусоставные предложения»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(§19)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§19, разноаспектный анализ текста.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грамматическую основу и второстепенные члены предложения.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планирование последовательности действий (Р), обобщение, классификация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1B1590" w:rsidRDefault="001B15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«Двусоставные предложения»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Разноаспектный анализ текста.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грамматическую основу и второстепенн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члены предложения.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к учению (Л), формулирование цели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(Р), извлечение необходимой информации (П), рефлексия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практикум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§16-18</w:t>
            </w: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Односоставные предложения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Односоставные предложения. Главный член односоставного предложения (§20)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диктант с грамматическим заданием, актуализация знаний у. 128, практикум у. 129-132, «Советы помощника», редактирование текста у. 135.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опознавать односоставные предложения.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131.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134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38-39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группы односоставных предложений и их особенности (§21)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у. 136, работа с таблицей у. 137, практикум у. 139, 140, «Советы помощника», разноаспектный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141.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сопоставлять разные виды односоставных предложений.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«Односоставные предложения» (начало).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141 (3)</w:t>
            </w:r>
          </w:p>
        </w:tc>
      </w:tr>
      <w:tr w:rsidR="001B1590" w:rsidTr="001B1590">
        <w:trPr>
          <w:trHeight w:val="260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40-41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 (§22)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«Образование причастий», графический диктант, «Советы помощника», у. 142, практикум у. 144-147.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разные виды односоставных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Мини-проект «Односоставные предложения»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143, 148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Неопределенно-личные предложения (§23)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тренинг, «Советы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по-мощника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 у. 150, практикум у. 152-155.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разные виды односоставных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«Односоставные предложения»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151, 156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Обобщенно-личные предложения (§24)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тренинг,  у. 160, практикум у. 161-166, разноаспектный анализ текста у. 167.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разные виды односоставных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«Односоставные предложения»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165, 168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 (§25)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тренинг, «Советы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по-мощника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169, практикум у. 170-178, проверочная работа.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разные виды односоставны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 (Р), сравнение,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«Односоставные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174, 179, орфографичес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практикум §21-25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Назывные предложения (§26)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диктант, «Советы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по-мощника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 у. 182, практикум у. 183-190,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разноаспектный анализ текста у. 193.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разные виды односоставных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«Односоставные предложения» (окончание).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192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«Односоставные предложения»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(§27)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§27.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разные виды односоставных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4.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5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«Односоставные предложения»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Записывание текста, выполнение грамматических заданий.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виды односоставных предложений.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к учению (Л), формулирование цели деятельности (Р), извлечение необходимой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Простое осложненное предложение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простом осложненном предложении (§28)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 и предложение осложненной структуры.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 по §§20-26, анализ языкового материала у. 194, практикум у. 195, 196, анализ схемы у. 197, разноаспектный анализ текста у. 199.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опознавать предложения осложненной структуры.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планирование последовательности действий (Р), обобщение, классификация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199.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198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однородных членах предложения (§29)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«Правописание о/ё после шипящих», анализ языкового материала у. 200, 201, «Советы помощника», практикум у. 203-207, разноаспектный анализ текста у. 208.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однородности.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208.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209, 210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52-53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связи однородных членов предложения и знаки препинания между ними (§30)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языкового материала у. 211, практикум у. 212-213, составление кластера по теории с. 135-136, разноаспектный анализ текста у. 219.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Углубление знаний о способах связи однородных членов предложения и знаках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препи-нания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ними.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анализ, сравнение, выполнение упражнений (П), согласованное выполнение действий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219.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217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220, Интернет.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220.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218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56-57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Однородные и неоднородные определения (§31)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языкового материала у. 221, практикум у. 223-226, составление кластера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теории у. 222, разноаспектный анализ текста у. 227.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однородности.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(Р), анализ, сравнение (П), согласованное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228.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228, 229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 (§32)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230, практикум у. 231-235, «Советы помощника», лингвистический эксперимент у. 236.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однородности.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сопоставление, классификация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«Обобщающие слова».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237, орфографический практикум §28-33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с однородными членами (§33)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 с грамматическим заданием, материал §33, у. 238.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структуру предложения, выполнять синтаксический разбор.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§34,з.1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«Предложения с однородными членами»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(§34)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§34.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структуру предложения, выполнять синтаксический разбор.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(Р), сравнение, сопоставление, обобщение (П), 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3.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(5, 6)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«Предложения с однородными членами». Работа над ошибками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Записывание текста, выполнение грамматических заданий.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структуру предложения, выполнять синтаксический разбор.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формулирование цели деятельности, самооценка (Р), извлечение необходимой информации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Предложения с обособленными членами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 определений (§35)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языкового материала у. 239, практикум у. 242-244, составление кластера по теории у. 240, разноаспектный анализ текста у. 249.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обособления.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обобщение, классификация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«Обособленные члены предложения (начало)».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248, 250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 приложений (§36)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«Употребление дефиса»,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языкового материала у. 252, практикум у. 254, 255, составление кластера по теории у. 253, разноаспектный анализ текста у. 257.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обособления.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последовательности действий (Р), обобщение,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«Обособленные члены предложения (продолжение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256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69-70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 (§37)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языкового материала у. 258, 259, практикум у. 260-263, разноаспектный анализ текста у. 265.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обособления.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обобщение, классификация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«Обособленные члены предложения (продолжение)».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261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 дополнений (§38)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языкового материала у. 266, практикум у. 267, 268, разноаспектный анализ текста у. 269.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обособления.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обобщение, классификация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«Обособленные члены предложения (окончание)».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«Советы помощника», у. 269 (2)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73-74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269, Интернет.</w:t>
            </w:r>
          </w:p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269.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членов предложения (§39)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языкового материала у. 270, стр. 172, «Советы помощника», практикум у. 271-275, разноаспектный анализ текста у. 276.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обособления.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обобщение, классификация (П), умение полно и точно выражать мысли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276 (5) презентация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Презентация проектных работ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</w:t>
            </w:r>
          </w:p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к учению (Л), планирование последовательности действий (Р), поиск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(П), владение нормами речи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 проектных работ.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Орфо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-графи-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прак-тикум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§35-39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79-80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«Предложения с обособленными членами» (§40)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диктант, материал §40.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обособления.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сопоставление, обобщение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«Предложения с обособленными членами». Работа над ошибками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тестовых задач.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 обособления, конструировать предложения с обособленными членами.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формулирование цели деятельности, самооценка (Р), извлечение необходимой информации (П).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обращениями (§41)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языкового материала у. 277, стр. 180, практикум у. 278-281, 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 «Изобразительные средства языка», разноаспектный анализ текста у. 287.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опознавать и моделировать предложения с обращениями.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(Р), сравнение, сопоставление (П), владение устной речью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по у. 290.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288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85-86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</w:t>
            </w:r>
          </w:p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287-289, Интернет.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вводными конструкциями (§42)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Вводные конструкции.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«Правописание чередующихся 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составление кластера по теории у. 293, практикум у. 294-298, «Советы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помощника», разноаспектный анализ текста у. 303.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функции вводных конструкций в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303.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302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со вставными конструкциями (§43)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языкового материала у. 304, стр. 172, «Советы помощника», практикум у. 305-307, разноаспектный анализ текста у. 308.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функции вставных конструкций в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308.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Конференция «Другому как понять тебя»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речи, доклад, аннотация.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 (материал у. 308, Интернет).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проектных работ.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Орфографический практикум §41-43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обращениями, вводными и вставными конструкциями» (§44)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обращениями, вводными и вставными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конструкция-ми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диктант, материал §44.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самостоятельна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определять, конструировать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обращениями, вводными и вставными конструкциями.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 (Р), сравнение,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сопоставление, обобщение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93-94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</w:t>
            </w:r>
          </w:p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Разноаспектный анализ текста.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производить разноаспектный анализ текста, создавать текст определённого функционально-смыслового типа речи, выполнять тестовые задания.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Способы передачи чужой речи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речь. Знаки препинания при прямой речи (§45)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языкового материала у. 309, стр. 202, «Советы помощника», практикум у. 310-314, 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кластера по теории у. 315, разноаспектный анализ текста у. 318.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опознавать и моделировать предложения с прямой речью.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«Способы передачи чужой речи» (начало).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316, 319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(§46)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языкового материала у. 320, стр. 206, «Советы помощника», практикум у. 321-324, разноаспектный анализ текста у. 325.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опознавать и моделировать текст с диалогом.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«Способы передачи чужой речи»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318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</w:t>
            </w:r>
          </w:p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318-319, Интернет.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определённого функционально-смыслового типа речи.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последовательности действий (Р), поиск информации (П), владение нормами речи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Косвенная речь (§47)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языкового материала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326, стр. 210, «Советы помощника», практикум у. 327-329, разноаспектный анализ текста у. 331.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опознавать и 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косвенной речью.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 (Р),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Мини-проект «Способы передачи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чужой речи» (продолжение).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331 (3)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Цитаты. Знаки препинания при цитировании (§48)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анализ языкового материала у. 332, стр. 214-215, «Советы помощника», практикум у. 333-334, разноаспектный анализ текста у. 335.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в группе (мини-проект).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опознавать и моделировать предложения с цитатами.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«Способы передачи чужой речи» (окончание).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335 (3)</w:t>
            </w:r>
          </w:p>
        </w:tc>
      </w:tr>
      <w:tr w:rsidR="001B1590" w:rsidTr="001B159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90" w:rsidRDefault="001B159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«Способы передачи прямой речи»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(§49)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§49.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самостоятельная работа.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опознавать и моделировать предложения с чужой речью.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90" w:rsidRDefault="001B1590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сравнение, сопоставление (П), владение устной речью (К).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0" w:rsidRDefault="001B159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1590" w:rsidRDefault="001B1590" w:rsidP="001B1590">
      <w:pPr>
        <w:rPr>
          <w:rFonts w:ascii="Times New Roman" w:hAnsi="Times New Roman" w:cs="Times New Roman"/>
          <w:sz w:val="24"/>
          <w:szCs w:val="24"/>
          <w:lang w:eastAsia="en-US"/>
        </w:rPr>
        <w:sectPr w:rsidR="001B1590" w:rsidSect="001B15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5" w:name="_GoBack"/>
      <w:bookmarkEnd w:id="5"/>
    </w:p>
    <w:p w:rsidR="001B1590" w:rsidRDefault="001B1590" w:rsidP="001B1590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1B1590" w:rsidRDefault="001B1590" w:rsidP="001B15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  <w:sectPr w:rsidR="001B15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1590" w:rsidRDefault="001B1590" w:rsidP="001B15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  <w:sectPr w:rsidR="001B1590" w:rsidSect="001B15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45B5" w:rsidRDefault="005745B5" w:rsidP="001B1590">
      <w:pPr>
        <w:spacing w:after="0" w:line="240" w:lineRule="auto"/>
      </w:pPr>
    </w:p>
    <w:sectPr w:rsidR="005745B5" w:rsidSect="001B15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0042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3E2D"/>
    <w:multiLevelType w:val="hybridMultilevel"/>
    <w:tmpl w:val="575CF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F47AB3"/>
    <w:multiLevelType w:val="hybridMultilevel"/>
    <w:tmpl w:val="B7388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FE119F"/>
    <w:multiLevelType w:val="hybridMultilevel"/>
    <w:tmpl w:val="2F2061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40"/>
    <w:rsid w:val="001B1590"/>
    <w:rsid w:val="005745B5"/>
    <w:rsid w:val="00D80140"/>
    <w:rsid w:val="00E2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6DB6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26DB6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E26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semiHidden/>
    <w:unhideWhenUsed/>
    <w:rsid w:val="001B1590"/>
    <w:rPr>
      <w:color w:val="000080"/>
      <w:u w:val="single"/>
    </w:rPr>
  </w:style>
  <w:style w:type="character" w:styleId="a7">
    <w:name w:val="FollowedHyperlink"/>
    <w:basedOn w:val="a0"/>
    <w:uiPriority w:val="99"/>
    <w:semiHidden/>
    <w:unhideWhenUsed/>
    <w:rsid w:val="001B1590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1B15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1B1590"/>
  </w:style>
  <w:style w:type="paragraph" w:styleId="aa">
    <w:name w:val="footer"/>
    <w:basedOn w:val="a"/>
    <w:link w:val="ab"/>
    <w:uiPriority w:val="99"/>
    <w:semiHidden/>
    <w:unhideWhenUsed/>
    <w:rsid w:val="001B15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1B1590"/>
  </w:style>
  <w:style w:type="paragraph" w:styleId="ac">
    <w:name w:val="Balloon Text"/>
    <w:basedOn w:val="a"/>
    <w:link w:val="ad"/>
    <w:uiPriority w:val="99"/>
    <w:semiHidden/>
    <w:unhideWhenUsed/>
    <w:rsid w:val="001B159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1B1590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B1590"/>
    <w:pPr>
      <w:widowControl w:val="0"/>
      <w:suppressAutoHyphens/>
      <w:spacing w:after="0" w:line="240" w:lineRule="auto"/>
      <w:ind w:left="720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6DB6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26DB6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E26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semiHidden/>
    <w:unhideWhenUsed/>
    <w:rsid w:val="001B1590"/>
    <w:rPr>
      <w:color w:val="000080"/>
      <w:u w:val="single"/>
    </w:rPr>
  </w:style>
  <w:style w:type="character" w:styleId="a7">
    <w:name w:val="FollowedHyperlink"/>
    <w:basedOn w:val="a0"/>
    <w:uiPriority w:val="99"/>
    <w:semiHidden/>
    <w:unhideWhenUsed/>
    <w:rsid w:val="001B1590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1B15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1B1590"/>
  </w:style>
  <w:style w:type="paragraph" w:styleId="aa">
    <w:name w:val="footer"/>
    <w:basedOn w:val="a"/>
    <w:link w:val="ab"/>
    <w:uiPriority w:val="99"/>
    <w:semiHidden/>
    <w:unhideWhenUsed/>
    <w:rsid w:val="001B15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1B1590"/>
  </w:style>
  <w:style w:type="paragraph" w:styleId="ac">
    <w:name w:val="Balloon Text"/>
    <w:basedOn w:val="a"/>
    <w:link w:val="ad"/>
    <w:uiPriority w:val="99"/>
    <w:semiHidden/>
    <w:unhideWhenUsed/>
    <w:rsid w:val="001B159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1B1590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B1590"/>
    <w:pPr>
      <w:widowControl w:val="0"/>
      <w:suppressAutoHyphens/>
      <w:spacing w:after="0" w:line="240" w:lineRule="auto"/>
      <w:ind w:left="720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7803</Words>
  <Characters>44480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2019-09-23T12:00:00Z</dcterms:created>
  <dcterms:modified xsi:type="dcterms:W3CDTF">2019-09-23T12:14:00Z</dcterms:modified>
</cp:coreProperties>
</file>